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87" w:rsidRDefault="00313607">
      <w:pPr>
        <w:rPr>
          <w:b/>
          <w:sz w:val="32"/>
          <w:szCs w:val="32"/>
          <w:u w:val="single"/>
        </w:rPr>
      </w:pPr>
      <w:r>
        <w:rPr>
          <w:b/>
          <w:sz w:val="32"/>
          <w:szCs w:val="32"/>
          <w:u w:val="single"/>
        </w:rPr>
        <w:t>Portfolio-o</w:t>
      </w:r>
      <w:r w:rsidRPr="00313607">
        <w:rPr>
          <w:b/>
          <w:sz w:val="32"/>
          <w:szCs w:val="32"/>
          <w:u w:val="single"/>
        </w:rPr>
        <w:t>pdracht workshop vergunningen</w:t>
      </w:r>
    </w:p>
    <w:p w:rsidR="00313607" w:rsidRDefault="00313607" w:rsidP="00313607">
      <w:pPr>
        <w:pStyle w:val="Lijstalinea"/>
        <w:numPr>
          <w:ilvl w:val="0"/>
          <w:numId w:val="1"/>
        </w:numPr>
        <w:rPr>
          <w:sz w:val="32"/>
          <w:szCs w:val="32"/>
        </w:rPr>
      </w:pPr>
      <w:r>
        <w:rPr>
          <w:sz w:val="32"/>
          <w:szCs w:val="32"/>
        </w:rPr>
        <w:t xml:space="preserve">Ga naar de volgende website: </w:t>
      </w:r>
    </w:p>
    <w:p w:rsidR="00313607" w:rsidRDefault="008C0CFD" w:rsidP="00313607">
      <w:pPr>
        <w:pStyle w:val="Lijstalinea"/>
        <w:rPr>
          <w:sz w:val="32"/>
          <w:szCs w:val="32"/>
        </w:rPr>
      </w:pPr>
      <w:hyperlink r:id="rId6" w:history="1">
        <w:r w:rsidRPr="005758CE">
          <w:rPr>
            <w:rStyle w:val="Hyperlink"/>
            <w:sz w:val="32"/>
            <w:szCs w:val="32"/>
          </w:rPr>
          <w:t>https://dloket.enschede.nl/loket/producten-en-diensten/evenementenvergunning</w:t>
        </w:r>
      </w:hyperlink>
    </w:p>
    <w:p w:rsidR="008C0CFD" w:rsidRDefault="008C0CFD" w:rsidP="00313607">
      <w:pPr>
        <w:pStyle w:val="Lijstalinea"/>
        <w:rPr>
          <w:sz w:val="32"/>
          <w:szCs w:val="32"/>
        </w:rPr>
      </w:pPr>
    </w:p>
    <w:p w:rsidR="00313607" w:rsidRDefault="00313607" w:rsidP="00313607">
      <w:pPr>
        <w:pStyle w:val="Lijstalinea"/>
        <w:rPr>
          <w:sz w:val="32"/>
          <w:szCs w:val="32"/>
        </w:rPr>
      </w:pPr>
      <w:r>
        <w:rPr>
          <w:sz w:val="32"/>
          <w:szCs w:val="32"/>
        </w:rPr>
        <w:t xml:space="preserve">Werk de volgende vragen uit aan de hand van deze site. </w:t>
      </w:r>
    </w:p>
    <w:p w:rsidR="00313607" w:rsidRDefault="00313607" w:rsidP="00313607">
      <w:pPr>
        <w:pStyle w:val="Lijstalinea"/>
        <w:rPr>
          <w:sz w:val="32"/>
          <w:szCs w:val="32"/>
        </w:rPr>
      </w:pPr>
    </w:p>
    <w:p w:rsidR="00313607" w:rsidRDefault="00313607" w:rsidP="00313607">
      <w:pPr>
        <w:pStyle w:val="Lijstalinea"/>
        <w:numPr>
          <w:ilvl w:val="0"/>
          <w:numId w:val="2"/>
        </w:numPr>
        <w:rPr>
          <w:sz w:val="32"/>
          <w:szCs w:val="32"/>
        </w:rPr>
      </w:pPr>
      <w:r>
        <w:rPr>
          <w:sz w:val="32"/>
          <w:szCs w:val="32"/>
        </w:rPr>
        <w:t>Wanneer heb je een evenementen</w:t>
      </w:r>
      <w:r w:rsidR="00927CBD">
        <w:rPr>
          <w:sz w:val="32"/>
          <w:szCs w:val="32"/>
        </w:rPr>
        <w:t>-</w:t>
      </w:r>
      <w:r>
        <w:rPr>
          <w:sz w:val="32"/>
          <w:szCs w:val="32"/>
        </w:rPr>
        <w:t>vergunning nodig?</w:t>
      </w:r>
    </w:p>
    <w:p w:rsidR="00313607" w:rsidRDefault="00313607" w:rsidP="00313607">
      <w:pPr>
        <w:pStyle w:val="Lijstalinea"/>
        <w:numPr>
          <w:ilvl w:val="0"/>
          <w:numId w:val="2"/>
        </w:numPr>
        <w:rPr>
          <w:sz w:val="32"/>
          <w:szCs w:val="32"/>
        </w:rPr>
      </w:pPr>
      <w:r>
        <w:rPr>
          <w:sz w:val="32"/>
          <w:szCs w:val="32"/>
        </w:rPr>
        <w:t>Welke 3 categorieën evenementen</w:t>
      </w:r>
      <w:r w:rsidR="00927CBD">
        <w:rPr>
          <w:sz w:val="32"/>
          <w:szCs w:val="32"/>
        </w:rPr>
        <w:t>-</w:t>
      </w:r>
      <w:r>
        <w:rPr>
          <w:sz w:val="32"/>
          <w:szCs w:val="32"/>
        </w:rPr>
        <w:t>vergunningen zijn er? En wanneer valt je evenement hieronder?</w:t>
      </w:r>
    </w:p>
    <w:p w:rsidR="00313607" w:rsidRDefault="00313607" w:rsidP="00313607">
      <w:pPr>
        <w:pStyle w:val="Lijstalinea"/>
        <w:numPr>
          <w:ilvl w:val="0"/>
          <w:numId w:val="2"/>
        </w:numPr>
        <w:rPr>
          <w:sz w:val="32"/>
          <w:szCs w:val="32"/>
        </w:rPr>
      </w:pPr>
      <w:r>
        <w:rPr>
          <w:sz w:val="32"/>
          <w:szCs w:val="32"/>
        </w:rPr>
        <w:t>Wanneer kan de evenementen</w:t>
      </w:r>
      <w:r w:rsidR="00927CBD">
        <w:rPr>
          <w:sz w:val="32"/>
          <w:szCs w:val="32"/>
        </w:rPr>
        <w:t>-</w:t>
      </w:r>
      <w:r>
        <w:rPr>
          <w:sz w:val="32"/>
          <w:szCs w:val="32"/>
        </w:rPr>
        <w:t>vergunning worden geweigerd?</w:t>
      </w:r>
    </w:p>
    <w:p w:rsidR="00313607" w:rsidRDefault="00313607" w:rsidP="00313607">
      <w:pPr>
        <w:pStyle w:val="Lijstalinea"/>
        <w:numPr>
          <w:ilvl w:val="0"/>
          <w:numId w:val="2"/>
        </w:numPr>
        <w:rPr>
          <w:sz w:val="32"/>
          <w:szCs w:val="32"/>
        </w:rPr>
      </w:pPr>
      <w:r>
        <w:rPr>
          <w:sz w:val="32"/>
          <w:szCs w:val="32"/>
        </w:rPr>
        <w:t>Wat zijn de kosten van een evenementen</w:t>
      </w:r>
      <w:r w:rsidR="00927CBD">
        <w:rPr>
          <w:sz w:val="32"/>
          <w:szCs w:val="32"/>
        </w:rPr>
        <w:t>-</w:t>
      </w:r>
      <w:r>
        <w:rPr>
          <w:sz w:val="32"/>
          <w:szCs w:val="32"/>
        </w:rPr>
        <w:t>vergunning?</w:t>
      </w:r>
    </w:p>
    <w:p w:rsidR="00313607" w:rsidRDefault="00313607" w:rsidP="00313607">
      <w:pPr>
        <w:pStyle w:val="Lijstalinea"/>
        <w:numPr>
          <w:ilvl w:val="0"/>
          <w:numId w:val="2"/>
        </w:numPr>
        <w:rPr>
          <w:sz w:val="32"/>
          <w:szCs w:val="32"/>
        </w:rPr>
      </w:pPr>
      <w:r>
        <w:rPr>
          <w:sz w:val="32"/>
          <w:szCs w:val="32"/>
        </w:rPr>
        <w:t>Waar kan ik de vergunning gaan aanvragen en wanneer moet je dat doen?</w:t>
      </w:r>
    </w:p>
    <w:p w:rsidR="004547E8" w:rsidRDefault="004547E8" w:rsidP="004547E8">
      <w:pPr>
        <w:rPr>
          <w:sz w:val="32"/>
          <w:szCs w:val="32"/>
        </w:rPr>
      </w:pPr>
    </w:p>
    <w:p w:rsidR="004547E8" w:rsidRDefault="004547E8" w:rsidP="004547E8">
      <w:pPr>
        <w:pStyle w:val="Lijstalinea"/>
        <w:numPr>
          <w:ilvl w:val="0"/>
          <w:numId w:val="1"/>
        </w:numPr>
        <w:rPr>
          <w:sz w:val="32"/>
          <w:szCs w:val="32"/>
        </w:rPr>
      </w:pPr>
      <w:r>
        <w:rPr>
          <w:sz w:val="32"/>
          <w:szCs w:val="32"/>
        </w:rPr>
        <w:t xml:space="preserve">Hoofdstuk 10 uit het boek ‘’geen half werk gaat over vergunningen’’ De opdrachten hiervan heb je misschien al gemaakt. Gebruik deze opdrachten en theorie om de volgende opdracht uit te werken. </w:t>
      </w:r>
    </w:p>
    <w:p w:rsidR="00927CBD" w:rsidRPr="00927CBD" w:rsidRDefault="00927CBD" w:rsidP="00927CBD">
      <w:pPr>
        <w:ind w:left="708"/>
        <w:rPr>
          <w:sz w:val="32"/>
          <w:szCs w:val="32"/>
        </w:rPr>
      </w:pPr>
      <w:r>
        <w:rPr>
          <w:sz w:val="32"/>
          <w:szCs w:val="32"/>
        </w:rPr>
        <w:t>Opdracht:</w:t>
      </w:r>
    </w:p>
    <w:p w:rsidR="004547E8" w:rsidRDefault="004547E8" w:rsidP="004547E8">
      <w:pPr>
        <w:pStyle w:val="Lijstalinea"/>
        <w:rPr>
          <w:sz w:val="32"/>
          <w:szCs w:val="32"/>
        </w:rPr>
      </w:pPr>
      <w:r>
        <w:rPr>
          <w:sz w:val="32"/>
          <w:szCs w:val="32"/>
        </w:rPr>
        <w:t xml:space="preserve">Zoek op het internet </w:t>
      </w:r>
      <w:r w:rsidRPr="004547E8">
        <w:rPr>
          <w:sz w:val="32"/>
          <w:szCs w:val="32"/>
          <w:u w:val="single"/>
        </w:rPr>
        <w:t>twee verschillende</w:t>
      </w:r>
      <w:r>
        <w:rPr>
          <w:sz w:val="32"/>
          <w:szCs w:val="32"/>
        </w:rPr>
        <w:t xml:space="preserve"> evenementen op en doe net alsof jij degene bent die daarvoor de benodigde vergunningen moet regelen. Maak hiervan een stappenplan en lever deze de volgende les  in.</w:t>
      </w:r>
      <w:r w:rsidR="006704B9">
        <w:rPr>
          <w:sz w:val="32"/>
          <w:szCs w:val="32"/>
        </w:rPr>
        <w:t xml:space="preserve"> Zet er ook bij welke vergunningen jij denkt nodig te hebben.</w:t>
      </w:r>
    </w:p>
    <w:p w:rsidR="008C0CFD" w:rsidRDefault="008C0CFD" w:rsidP="004547E8">
      <w:pPr>
        <w:pStyle w:val="Lijstalinea"/>
        <w:rPr>
          <w:sz w:val="32"/>
          <w:szCs w:val="32"/>
        </w:rPr>
      </w:pPr>
    </w:p>
    <w:p w:rsidR="008C0CFD" w:rsidRPr="004547E8" w:rsidRDefault="008C0CFD" w:rsidP="008C0CFD">
      <w:pPr>
        <w:pStyle w:val="Lijstalinea"/>
        <w:numPr>
          <w:ilvl w:val="0"/>
          <w:numId w:val="1"/>
        </w:numPr>
        <w:rPr>
          <w:sz w:val="32"/>
          <w:szCs w:val="32"/>
        </w:rPr>
      </w:pPr>
      <w:r>
        <w:rPr>
          <w:sz w:val="32"/>
          <w:szCs w:val="32"/>
        </w:rPr>
        <w:t>Download het aanvraag formulier evenement van de site uit opdracht 1. Voor 1 van de twee evenementen uit opdracht 2 vul je het aanvraag formulier in.</w:t>
      </w:r>
      <w:bookmarkStart w:id="0" w:name="_GoBack"/>
      <w:bookmarkEnd w:id="0"/>
      <w:r>
        <w:rPr>
          <w:sz w:val="32"/>
          <w:szCs w:val="32"/>
        </w:rPr>
        <w:t xml:space="preserve">  </w:t>
      </w:r>
    </w:p>
    <w:sectPr w:rsidR="008C0CFD" w:rsidRPr="00454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67FBC"/>
    <w:multiLevelType w:val="hybridMultilevel"/>
    <w:tmpl w:val="693474CA"/>
    <w:lvl w:ilvl="0" w:tplc="DBD2898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9A334E"/>
    <w:multiLevelType w:val="hybridMultilevel"/>
    <w:tmpl w:val="7876D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07"/>
    <w:rsid w:val="00313607"/>
    <w:rsid w:val="004547E8"/>
    <w:rsid w:val="006704B9"/>
    <w:rsid w:val="008C0CFD"/>
    <w:rsid w:val="00927CBD"/>
    <w:rsid w:val="00DF5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3607"/>
    <w:pPr>
      <w:ind w:left="720"/>
      <w:contextualSpacing/>
    </w:pPr>
  </w:style>
  <w:style w:type="character" w:styleId="Hyperlink">
    <w:name w:val="Hyperlink"/>
    <w:basedOn w:val="Standaardalinea-lettertype"/>
    <w:uiPriority w:val="99"/>
    <w:unhideWhenUsed/>
    <w:rsid w:val="00313607"/>
    <w:rPr>
      <w:color w:val="0000FF" w:themeColor="hyperlink"/>
      <w:u w:val="single"/>
    </w:rPr>
  </w:style>
  <w:style w:type="character" w:styleId="GevolgdeHyperlink">
    <w:name w:val="FollowedHyperlink"/>
    <w:basedOn w:val="Standaardalinea-lettertype"/>
    <w:uiPriority w:val="99"/>
    <w:semiHidden/>
    <w:unhideWhenUsed/>
    <w:rsid w:val="008C0C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3607"/>
    <w:pPr>
      <w:ind w:left="720"/>
      <w:contextualSpacing/>
    </w:pPr>
  </w:style>
  <w:style w:type="character" w:styleId="Hyperlink">
    <w:name w:val="Hyperlink"/>
    <w:basedOn w:val="Standaardalinea-lettertype"/>
    <w:uiPriority w:val="99"/>
    <w:unhideWhenUsed/>
    <w:rsid w:val="00313607"/>
    <w:rPr>
      <w:color w:val="0000FF" w:themeColor="hyperlink"/>
      <w:u w:val="single"/>
    </w:rPr>
  </w:style>
  <w:style w:type="character" w:styleId="GevolgdeHyperlink">
    <w:name w:val="FollowedHyperlink"/>
    <w:basedOn w:val="Standaardalinea-lettertype"/>
    <w:uiPriority w:val="99"/>
    <w:semiHidden/>
    <w:unhideWhenUsed/>
    <w:rsid w:val="008C0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oket.enschede.nl/loket/producten-en-diensten/evenementenvergun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Vonk</dc:creator>
  <cp:lastModifiedBy>Joyce Vonk</cp:lastModifiedBy>
  <cp:revision>2</cp:revision>
  <dcterms:created xsi:type="dcterms:W3CDTF">2014-11-13T17:10:00Z</dcterms:created>
  <dcterms:modified xsi:type="dcterms:W3CDTF">2014-11-13T17:10:00Z</dcterms:modified>
</cp:coreProperties>
</file>